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B4B" w:rsidRDefault="00BB4B4B" w:rsidP="00BB4B4B">
      <w:pPr>
        <w:jc w:val="both"/>
      </w:pPr>
      <w:r>
        <w:rPr>
          <w:noProof/>
          <w:lang w:eastAsia="cs-CZ"/>
        </w:rPr>
        <w:drawing>
          <wp:inline distT="0" distB="0" distL="0" distR="0">
            <wp:extent cx="6210300" cy="77152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4B4B" w:rsidRDefault="00BB4B4B" w:rsidP="00BB4B4B">
      <w:pPr>
        <w:jc w:val="both"/>
      </w:pPr>
    </w:p>
    <w:p w:rsidR="00995C43" w:rsidRDefault="00995C43" w:rsidP="00BB4B4B">
      <w:pPr>
        <w:jc w:val="both"/>
      </w:pPr>
    </w:p>
    <w:p w:rsidR="00995C43" w:rsidRDefault="00B92106" w:rsidP="00995C43">
      <w:pPr>
        <w:jc w:val="both"/>
      </w:pPr>
      <w:r>
        <w:t>Obec Peřimov</w:t>
      </w:r>
      <w:r w:rsidR="006A4FA9">
        <w:t xml:space="preserve"> </w:t>
      </w:r>
      <w:r w:rsidR="00EA6F6F">
        <w:t>v roce 2013 realizoval</w:t>
      </w:r>
      <w:r w:rsidR="00A8735A">
        <w:t>a</w:t>
      </w:r>
      <w:r w:rsidR="00995C43">
        <w:t xml:space="preserve"> projekt </w:t>
      </w:r>
      <w:r w:rsidR="006A4FA9">
        <w:t xml:space="preserve">s přispěním </w:t>
      </w:r>
      <w:r w:rsidR="00995C43">
        <w:t>fond</w:t>
      </w:r>
      <w:r w:rsidR="006A4FA9">
        <w:t>ů</w:t>
      </w:r>
      <w:r w:rsidR="00995C43">
        <w:t xml:space="preserve"> evropské unie s názvem „</w:t>
      </w:r>
      <w:r w:rsidR="00A8735A" w:rsidRPr="00A8735A">
        <w:rPr>
          <w:b/>
          <w:bCs/>
        </w:rPr>
        <w:t>Snížení energetické náročnosti OU Peřimov</w:t>
      </w:r>
      <w:r w:rsidR="00995C43">
        <w:t xml:space="preserve">“. Cílem projektu bylo snížení energetické náročnosti budovy </w:t>
      </w:r>
      <w:r w:rsidR="00A8735A">
        <w:t>obecního úřadu</w:t>
      </w:r>
      <w:r w:rsidR="00995C43">
        <w:t>. Na objektu byla instalována nová kvalitní okna</w:t>
      </w:r>
      <w:r w:rsidR="00EA6F6F">
        <w:t xml:space="preserve"> s trojskly, zatepleny obvodové stěny</w:t>
      </w:r>
      <w:r w:rsidR="00995C43">
        <w:t xml:space="preserve"> a strop objektu. Z celkových nákladů akce ve výši cca </w:t>
      </w:r>
      <w:r w:rsidR="00A8735A">
        <w:t>1,48</w:t>
      </w:r>
      <w:r w:rsidR="006A4FA9">
        <w:t xml:space="preserve"> m</w:t>
      </w:r>
      <w:r w:rsidR="00995C43">
        <w:t xml:space="preserve">il. Kč byla z fondů evropské unie – ERDF/OPZP uhrazena </w:t>
      </w:r>
      <w:r w:rsidR="00E42603">
        <w:t xml:space="preserve">částka ve výši </w:t>
      </w:r>
      <w:r w:rsidR="00EA6F6F">
        <w:t>9</w:t>
      </w:r>
      <w:r w:rsidR="00A8735A">
        <w:t>54 tis.</w:t>
      </w:r>
      <w:r w:rsidR="00E42603">
        <w:t xml:space="preserve"> Kč</w:t>
      </w:r>
      <w:r w:rsidR="00995C43">
        <w:t xml:space="preserve">, ze Státního fondu životního prostředí částka ve výši </w:t>
      </w:r>
      <w:r w:rsidR="00A8735A">
        <w:t>56</w:t>
      </w:r>
      <w:r w:rsidR="00995C43">
        <w:t xml:space="preserve"> tis. Kč. Realizací projektu dochází k význam</w:t>
      </w:r>
      <w:r w:rsidR="00D22AC3">
        <w:t>ným úsporám nákladů za vytápění a</w:t>
      </w:r>
      <w:r w:rsidR="00995C43">
        <w:t xml:space="preserve"> ke snížení spotřeby </w:t>
      </w:r>
      <w:r w:rsidR="00E42603">
        <w:t>energie</w:t>
      </w:r>
      <w:r w:rsidR="00995C43">
        <w:t xml:space="preserve"> o cca </w:t>
      </w:r>
      <w:r w:rsidR="00A8735A">
        <w:t>138</w:t>
      </w:r>
      <w:r w:rsidR="00E42603">
        <w:t xml:space="preserve"> G</w:t>
      </w:r>
      <w:r w:rsidR="006A4FA9">
        <w:t xml:space="preserve">J, což odpovídá roční úspoře </w:t>
      </w:r>
      <w:r w:rsidR="00A8735A">
        <w:t>18</w:t>
      </w:r>
      <w:bookmarkStart w:id="0" w:name="_GoBack"/>
      <w:bookmarkEnd w:id="0"/>
      <w:r w:rsidR="00995C43">
        <w:t xml:space="preserve"> tun</w:t>
      </w:r>
      <w:r w:rsidR="00E42603">
        <w:t xml:space="preserve"> </w:t>
      </w:r>
      <w:r w:rsidR="00995C43">
        <w:t>CO2.</w:t>
      </w:r>
    </w:p>
    <w:p w:rsidR="00092FCE" w:rsidRDefault="00092FCE" w:rsidP="00995C43">
      <w:pPr>
        <w:jc w:val="both"/>
      </w:pPr>
    </w:p>
    <w:p w:rsidR="00092FCE" w:rsidRDefault="00092FCE" w:rsidP="00092FCE">
      <w:pPr>
        <w:jc w:val="both"/>
      </w:pPr>
    </w:p>
    <w:p w:rsidR="00092FCE" w:rsidRDefault="00092FCE" w:rsidP="00995C43">
      <w:pPr>
        <w:jc w:val="both"/>
      </w:pPr>
    </w:p>
    <w:p w:rsidR="00995C43" w:rsidRDefault="00995C43" w:rsidP="00995C43">
      <w:pPr>
        <w:jc w:val="both"/>
      </w:pPr>
    </w:p>
    <w:p w:rsidR="00962F24" w:rsidRDefault="00962F24" w:rsidP="00BB4B4B">
      <w:pPr>
        <w:jc w:val="both"/>
      </w:pPr>
    </w:p>
    <w:sectPr w:rsidR="00962F24" w:rsidSect="00BB4B4B">
      <w:pgSz w:w="11906" w:h="16838"/>
      <w:pgMar w:top="1276" w:right="99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CC4"/>
    <w:rsid w:val="000069E3"/>
    <w:rsid w:val="00032DBE"/>
    <w:rsid w:val="00092FCE"/>
    <w:rsid w:val="000A59C8"/>
    <w:rsid w:val="000B22BE"/>
    <w:rsid w:val="000E7117"/>
    <w:rsid w:val="00154CCB"/>
    <w:rsid w:val="001753A4"/>
    <w:rsid w:val="001E3189"/>
    <w:rsid w:val="001F5F94"/>
    <w:rsid w:val="0024531E"/>
    <w:rsid w:val="0025483B"/>
    <w:rsid w:val="002739FC"/>
    <w:rsid w:val="002A09F8"/>
    <w:rsid w:val="002A4A28"/>
    <w:rsid w:val="002D087F"/>
    <w:rsid w:val="002D69F2"/>
    <w:rsid w:val="002F5B4F"/>
    <w:rsid w:val="00310D1B"/>
    <w:rsid w:val="00381EE7"/>
    <w:rsid w:val="00391BC5"/>
    <w:rsid w:val="003B5E60"/>
    <w:rsid w:val="0040629D"/>
    <w:rsid w:val="004139C7"/>
    <w:rsid w:val="00415A38"/>
    <w:rsid w:val="00424BCE"/>
    <w:rsid w:val="00435180"/>
    <w:rsid w:val="004400A1"/>
    <w:rsid w:val="00446256"/>
    <w:rsid w:val="00454285"/>
    <w:rsid w:val="00462129"/>
    <w:rsid w:val="00483BE8"/>
    <w:rsid w:val="005227A8"/>
    <w:rsid w:val="00533DD0"/>
    <w:rsid w:val="00551A99"/>
    <w:rsid w:val="00563FDE"/>
    <w:rsid w:val="00566206"/>
    <w:rsid w:val="00590174"/>
    <w:rsid w:val="00594D7F"/>
    <w:rsid w:val="005E5AC7"/>
    <w:rsid w:val="005E6210"/>
    <w:rsid w:val="005F23D7"/>
    <w:rsid w:val="00614826"/>
    <w:rsid w:val="00643F2D"/>
    <w:rsid w:val="00650093"/>
    <w:rsid w:val="00655934"/>
    <w:rsid w:val="00690E88"/>
    <w:rsid w:val="006A4FA9"/>
    <w:rsid w:val="006C3F67"/>
    <w:rsid w:val="006F3B53"/>
    <w:rsid w:val="00716F20"/>
    <w:rsid w:val="0072300A"/>
    <w:rsid w:val="0072670E"/>
    <w:rsid w:val="0073123E"/>
    <w:rsid w:val="007402B5"/>
    <w:rsid w:val="007440B5"/>
    <w:rsid w:val="00777278"/>
    <w:rsid w:val="00786CCA"/>
    <w:rsid w:val="007C7B18"/>
    <w:rsid w:val="007D53A2"/>
    <w:rsid w:val="00845058"/>
    <w:rsid w:val="00856CB1"/>
    <w:rsid w:val="00864503"/>
    <w:rsid w:val="00870D54"/>
    <w:rsid w:val="00896FAD"/>
    <w:rsid w:val="008D5A18"/>
    <w:rsid w:val="008E301C"/>
    <w:rsid w:val="008E69DE"/>
    <w:rsid w:val="00904EF1"/>
    <w:rsid w:val="00962F24"/>
    <w:rsid w:val="0097234F"/>
    <w:rsid w:val="00995C43"/>
    <w:rsid w:val="009D4258"/>
    <w:rsid w:val="00A02D11"/>
    <w:rsid w:val="00A06E2A"/>
    <w:rsid w:val="00A07081"/>
    <w:rsid w:val="00A21165"/>
    <w:rsid w:val="00A8735A"/>
    <w:rsid w:val="00AA4318"/>
    <w:rsid w:val="00AB7A30"/>
    <w:rsid w:val="00B075A7"/>
    <w:rsid w:val="00B818C4"/>
    <w:rsid w:val="00B92106"/>
    <w:rsid w:val="00BA1F47"/>
    <w:rsid w:val="00BB4B4B"/>
    <w:rsid w:val="00BD6BD8"/>
    <w:rsid w:val="00C3678D"/>
    <w:rsid w:val="00CD146B"/>
    <w:rsid w:val="00CE63B8"/>
    <w:rsid w:val="00CF052B"/>
    <w:rsid w:val="00D07299"/>
    <w:rsid w:val="00D22AC3"/>
    <w:rsid w:val="00D31BE6"/>
    <w:rsid w:val="00D50DD8"/>
    <w:rsid w:val="00D72D8F"/>
    <w:rsid w:val="00DB49D3"/>
    <w:rsid w:val="00DE34D9"/>
    <w:rsid w:val="00E35CC4"/>
    <w:rsid w:val="00E42603"/>
    <w:rsid w:val="00E448D9"/>
    <w:rsid w:val="00E7058B"/>
    <w:rsid w:val="00E80432"/>
    <w:rsid w:val="00E937C4"/>
    <w:rsid w:val="00EA5568"/>
    <w:rsid w:val="00EA6F6F"/>
    <w:rsid w:val="00EB3CDC"/>
    <w:rsid w:val="00ED7741"/>
    <w:rsid w:val="00F17025"/>
    <w:rsid w:val="00F216F4"/>
    <w:rsid w:val="00F26B0E"/>
    <w:rsid w:val="00F31A90"/>
    <w:rsid w:val="00F3487F"/>
    <w:rsid w:val="00F35A52"/>
    <w:rsid w:val="00F37388"/>
    <w:rsid w:val="00F74FDD"/>
    <w:rsid w:val="00FD1700"/>
    <w:rsid w:val="00FE1188"/>
    <w:rsid w:val="00FF6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FD19FC-58F9-440C-94FE-10FBAC0E8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35CC4"/>
    <w:pPr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E35CC4"/>
    <w:pPr>
      <w:spacing w:line="264" w:lineRule="auto"/>
      <w:outlineLvl w:val="1"/>
    </w:pPr>
    <w:rPr>
      <w:rFonts w:ascii="Tahoma" w:hAnsi="Tahoma"/>
      <w:b/>
      <w:caps/>
      <w:spacing w:val="4"/>
      <w:sz w:val="16"/>
      <w:szCs w:val="16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E35CC4"/>
    <w:rPr>
      <w:rFonts w:ascii="Tahoma" w:eastAsia="Times New Roman" w:hAnsi="Tahoma" w:cs="Calibri"/>
      <w:b/>
      <w:caps/>
      <w:spacing w:val="4"/>
      <w:sz w:val="16"/>
      <w:szCs w:val="16"/>
    </w:rPr>
  </w:style>
  <w:style w:type="paragraph" w:customStyle="1" w:styleId="CompanyName">
    <w:name w:val="Company Name"/>
    <w:basedOn w:val="Normln"/>
    <w:qFormat/>
    <w:rsid w:val="00E35CC4"/>
    <w:pPr>
      <w:spacing w:before="140" w:line="264" w:lineRule="auto"/>
    </w:pPr>
    <w:rPr>
      <w:rFonts w:cs="Times New Roman"/>
      <w:b/>
      <w:spacing w:val="4"/>
      <w:szCs w:val="18"/>
    </w:rPr>
  </w:style>
  <w:style w:type="paragraph" w:customStyle="1" w:styleId="RightAligned">
    <w:name w:val="Right Aligned"/>
    <w:basedOn w:val="Normln"/>
    <w:qFormat/>
    <w:rsid w:val="00E35CC4"/>
    <w:pPr>
      <w:jc w:val="right"/>
    </w:pPr>
    <w:rPr>
      <w:rFonts w:cs="Times New Roman"/>
      <w:caps/>
      <w:sz w:val="16"/>
      <w:szCs w:val="16"/>
    </w:rPr>
  </w:style>
  <w:style w:type="paragraph" w:customStyle="1" w:styleId="ContactInformation">
    <w:name w:val="Contact Information"/>
    <w:basedOn w:val="Normln"/>
    <w:qFormat/>
    <w:rsid w:val="00E35CC4"/>
    <w:rPr>
      <w:sz w:val="18"/>
    </w:rPr>
  </w:style>
  <w:style w:type="paragraph" w:customStyle="1" w:styleId="CenteredColumnHeading">
    <w:name w:val="Centered Column Heading"/>
    <w:basedOn w:val="Normln"/>
    <w:qFormat/>
    <w:rsid w:val="00E35CC4"/>
    <w:pPr>
      <w:spacing w:line="264" w:lineRule="auto"/>
      <w:jc w:val="center"/>
    </w:pPr>
    <w:rPr>
      <w:rFonts w:cs="Times New Roman"/>
      <w:b/>
      <w:caps/>
      <w:spacing w:val="4"/>
      <w:sz w:val="16"/>
      <w:szCs w:val="18"/>
    </w:rPr>
  </w:style>
  <w:style w:type="paragraph" w:customStyle="1" w:styleId="TableText">
    <w:name w:val="Table Text"/>
    <w:basedOn w:val="Normln"/>
    <w:qFormat/>
    <w:rsid w:val="00E35CC4"/>
    <w:rPr>
      <w:sz w:val="18"/>
    </w:rPr>
  </w:style>
  <w:style w:type="paragraph" w:customStyle="1" w:styleId="Invoice">
    <w:name w:val="Invoice"/>
    <w:basedOn w:val="Normln"/>
    <w:rsid w:val="00E35CC4"/>
    <w:pPr>
      <w:spacing w:line="264" w:lineRule="auto"/>
      <w:jc w:val="right"/>
      <w:outlineLvl w:val="0"/>
    </w:pPr>
    <w:rPr>
      <w:rFonts w:cs="Times New Roman"/>
      <w:b/>
      <w:caps/>
      <w:color w:val="7F7F7F"/>
      <w:spacing w:val="4"/>
      <w:sz w:val="4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dcterms:created xsi:type="dcterms:W3CDTF">2013-12-10T08:23:00Z</dcterms:created>
  <dcterms:modified xsi:type="dcterms:W3CDTF">2013-12-10T08:26:00Z</dcterms:modified>
</cp:coreProperties>
</file>